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1BA3" w14:textId="77777777" w:rsidR="00AA7728" w:rsidRPr="00AA7728" w:rsidRDefault="00AA7728" w:rsidP="00AA7728">
      <w:pPr>
        <w:rPr>
          <w:rFonts w:eastAsia="Cambria"/>
          <w:b/>
          <w:sz w:val="20"/>
          <w:szCs w:val="20"/>
        </w:rPr>
      </w:pPr>
      <w:r w:rsidRPr="00AA7728">
        <w:rPr>
          <w:rFonts w:eastAsia="Cambria"/>
          <w:b/>
          <w:sz w:val="20"/>
          <w:szCs w:val="20"/>
        </w:rPr>
        <w:t>For Immediate Release</w:t>
      </w:r>
    </w:p>
    <w:p w14:paraId="40E0FF5A" w14:textId="77777777" w:rsidR="00AA7728" w:rsidRPr="00AA7728" w:rsidRDefault="00AA7728" w:rsidP="00AA7728">
      <w:pPr>
        <w:rPr>
          <w:rFonts w:eastAsia="Cambria"/>
          <w:b/>
          <w:sz w:val="20"/>
          <w:szCs w:val="20"/>
        </w:rPr>
      </w:pPr>
    </w:p>
    <w:p w14:paraId="12B0EFF2" w14:textId="77777777" w:rsidR="00AA7728" w:rsidRPr="00AA7728" w:rsidRDefault="00AA7728" w:rsidP="00AA7728">
      <w:pPr>
        <w:rPr>
          <w:rFonts w:eastAsia="Cambria"/>
          <w:b/>
          <w:sz w:val="20"/>
          <w:szCs w:val="20"/>
        </w:rPr>
      </w:pPr>
      <w:r w:rsidRPr="00AA7728">
        <w:rPr>
          <w:rFonts w:eastAsia="Cambria"/>
          <w:b/>
          <w:sz w:val="20"/>
          <w:szCs w:val="20"/>
        </w:rPr>
        <w:t>Media Contact:</w:t>
      </w:r>
    </w:p>
    <w:p w14:paraId="28F1DEFF" w14:textId="77777777" w:rsidR="00AA7728" w:rsidRPr="00AA7728" w:rsidRDefault="00AA7728" w:rsidP="00AA7728">
      <w:pPr>
        <w:rPr>
          <w:rFonts w:eastAsia="Times New Roman"/>
          <w:sz w:val="20"/>
          <w:szCs w:val="20"/>
        </w:rPr>
      </w:pPr>
      <w:r w:rsidRPr="00AA7728">
        <w:rPr>
          <w:rFonts w:eastAsia="Times New Roman"/>
          <w:color w:val="000000"/>
          <w:sz w:val="20"/>
          <w:szCs w:val="20"/>
        </w:rPr>
        <w:t>Laura Ford</w:t>
      </w:r>
    </w:p>
    <w:p w14:paraId="6204AC6F" w14:textId="77777777" w:rsidR="00AA7728" w:rsidRPr="00AA7728" w:rsidRDefault="00AA7728" w:rsidP="00AA7728">
      <w:pPr>
        <w:rPr>
          <w:rFonts w:eastAsia="Times New Roman"/>
          <w:sz w:val="20"/>
          <w:szCs w:val="20"/>
        </w:rPr>
      </w:pPr>
      <w:r w:rsidRPr="00AA7728">
        <w:rPr>
          <w:rFonts w:eastAsia="Times New Roman"/>
          <w:color w:val="000000"/>
          <w:sz w:val="20"/>
          <w:szCs w:val="20"/>
        </w:rPr>
        <w:t>+1 845 274 2267</w:t>
      </w:r>
    </w:p>
    <w:p w14:paraId="68580952" w14:textId="77777777" w:rsidR="00AA7728" w:rsidRPr="00AA7728" w:rsidRDefault="00AA7728" w:rsidP="00AA7728">
      <w:pPr>
        <w:rPr>
          <w:rFonts w:eastAsia="Times New Roman"/>
          <w:sz w:val="20"/>
          <w:szCs w:val="20"/>
        </w:rPr>
      </w:pPr>
      <w:r w:rsidRPr="00AA7728">
        <w:rPr>
          <w:rFonts w:eastAsia="Times New Roman"/>
          <w:color w:val="000000"/>
          <w:sz w:val="20"/>
          <w:szCs w:val="20"/>
        </w:rPr>
        <w:t>laura.ford@hilton.com</w:t>
      </w:r>
    </w:p>
    <w:p w14:paraId="146A7751" w14:textId="77777777" w:rsidR="00AA7728" w:rsidRPr="00AA7728" w:rsidRDefault="00AA7728" w:rsidP="00AA7728">
      <w:pPr>
        <w:rPr>
          <w:rFonts w:eastAsia="Cambria"/>
          <w:sz w:val="20"/>
          <w:szCs w:val="20"/>
        </w:rPr>
      </w:pPr>
    </w:p>
    <w:p w14:paraId="537020D0" w14:textId="0A62BA0E" w:rsidR="00AA7728" w:rsidRPr="00AA7728" w:rsidRDefault="00AA7728" w:rsidP="00AA7728">
      <w:pPr>
        <w:jc w:val="center"/>
        <w:rPr>
          <w:rFonts w:eastAsia="Cambria"/>
          <w:b/>
          <w:sz w:val="20"/>
          <w:szCs w:val="20"/>
        </w:rPr>
      </w:pPr>
      <w:bookmarkStart w:id="0" w:name="_heading=h.gjdgxs" w:colFirst="0" w:colLast="0"/>
      <w:bookmarkEnd w:id="0"/>
      <w:r w:rsidRPr="00AA7728">
        <w:rPr>
          <w:sz w:val="20"/>
          <w:szCs w:val="20"/>
        </w:rPr>
        <w:br/>
      </w:r>
      <w:r w:rsidRPr="00AA7728">
        <w:rPr>
          <w:rFonts w:eastAsia="Cambria"/>
          <w:b/>
          <w:sz w:val="20"/>
          <w:szCs w:val="20"/>
        </w:rPr>
        <w:t xml:space="preserve">Signia by Hilton Atlanta Now Accepting Reservations for </w:t>
      </w:r>
      <w:r w:rsidR="007B2B89">
        <w:rPr>
          <w:rFonts w:eastAsia="Cambria"/>
          <w:b/>
          <w:sz w:val="20"/>
          <w:szCs w:val="20"/>
        </w:rPr>
        <w:t xml:space="preserve">March </w:t>
      </w:r>
      <w:r w:rsidRPr="00AA7728">
        <w:rPr>
          <w:rFonts w:eastAsia="Cambria"/>
          <w:b/>
          <w:sz w:val="20"/>
          <w:szCs w:val="20"/>
        </w:rPr>
        <w:t xml:space="preserve">2024 </w:t>
      </w:r>
    </w:p>
    <w:p w14:paraId="0FA7A2DB" w14:textId="77777777" w:rsidR="00AA7728" w:rsidRPr="00AA7728" w:rsidRDefault="00AA7728" w:rsidP="00AA7728">
      <w:pPr>
        <w:jc w:val="center"/>
        <w:rPr>
          <w:rFonts w:eastAsia="Cambria"/>
          <w:b/>
          <w:sz w:val="20"/>
          <w:szCs w:val="20"/>
        </w:rPr>
      </w:pPr>
    </w:p>
    <w:p w14:paraId="2D1F767D" w14:textId="256EC951" w:rsidR="00AA7728" w:rsidRPr="00AA7728" w:rsidRDefault="00AA7728" w:rsidP="00AA7728">
      <w:pPr>
        <w:jc w:val="center"/>
        <w:rPr>
          <w:rFonts w:eastAsia="Cambria"/>
          <w:b/>
          <w:i/>
          <w:sz w:val="20"/>
          <w:szCs w:val="20"/>
        </w:rPr>
      </w:pPr>
      <w:r w:rsidRPr="00AA7728">
        <w:rPr>
          <w:rFonts w:eastAsia="Cambria"/>
          <w:i/>
          <w:sz w:val="20"/>
          <w:szCs w:val="20"/>
        </w:rPr>
        <w:t xml:space="preserve">976-room hotel overlooking Mercedes-Benz Stadium will feature </w:t>
      </w:r>
      <w:r w:rsidR="00C07C4E">
        <w:rPr>
          <w:rFonts w:eastAsia="Cambria"/>
          <w:i/>
          <w:sz w:val="20"/>
          <w:szCs w:val="20"/>
        </w:rPr>
        <w:t xml:space="preserve">six </w:t>
      </w:r>
      <w:r w:rsidRPr="00AA7728">
        <w:rPr>
          <w:rFonts w:eastAsia="Cambria"/>
          <w:i/>
          <w:sz w:val="20"/>
          <w:szCs w:val="20"/>
        </w:rPr>
        <w:t xml:space="preserve">signature food and beverage experiences, spa and beauty bar </w:t>
      </w:r>
    </w:p>
    <w:p w14:paraId="2B116577" w14:textId="77777777" w:rsidR="00AA7728" w:rsidRPr="00AA7728" w:rsidRDefault="00AA7728" w:rsidP="00AA7728">
      <w:pPr>
        <w:spacing w:line="340" w:lineRule="auto"/>
        <w:rPr>
          <w:sz w:val="20"/>
          <w:szCs w:val="20"/>
        </w:rPr>
      </w:pPr>
    </w:p>
    <w:p w14:paraId="6C57B6E8" w14:textId="71D75509" w:rsidR="006C4CC1" w:rsidRPr="00AA7728" w:rsidRDefault="00AA7728" w:rsidP="006C4CC1">
      <w:pPr>
        <w:spacing w:after="240"/>
        <w:jc w:val="both"/>
        <w:rPr>
          <w:rFonts w:eastAsia="Cambria"/>
          <w:sz w:val="20"/>
          <w:szCs w:val="20"/>
        </w:rPr>
      </w:pPr>
      <w:r w:rsidRPr="00AA7728">
        <w:rPr>
          <w:rFonts w:eastAsia="Cambria"/>
          <w:b/>
          <w:bCs/>
          <w:sz w:val="20"/>
          <w:szCs w:val="20"/>
        </w:rPr>
        <w:t xml:space="preserve">ATLANTA, DATE, 2023 </w:t>
      </w:r>
      <w:r w:rsidRPr="00AA7728">
        <w:rPr>
          <w:rFonts w:eastAsia="Cambria"/>
          <w:sz w:val="20"/>
          <w:szCs w:val="20"/>
        </w:rPr>
        <w:t>–</w:t>
      </w:r>
      <w:r>
        <w:rPr>
          <w:rFonts w:eastAsia="Cambria"/>
          <w:sz w:val="20"/>
          <w:szCs w:val="20"/>
        </w:rPr>
        <w:t xml:space="preserve"> </w:t>
      </w:r>
      <w:hyperlink r:id="rId9" w:history="1">
        <w:r w:rsidR="006C4CC1" w:rsidRPr="00C91B3F">
          <w:rPr>
            <w:rStyle w:val="Hyperlink"/>
            <w:sz w:val="20"/>
            <w:szCs w:val="20"/>
          </w:rPr>
          <w:t>Signia by Hilton Atlanta</w:t>
        </w:r>
      </w:hyperlink>
      <w:r w:rsidR="006C4CC1" w:rsidRPr="00AA7728">
        <w:rPr>
          <w:sz w:val="20"/>
          <w:szCs w:val="20"/>
        </w:rPr>
        <w:t>, the city’s largest downtown ground-up hotel development project in 40 years,</w:t>
      </w:r>
      <w:r w:rsidR="006C4CC1" w:rsidRPr="00AA7728">
        <w:rPr>
          <w:rFonts w:eastAsia="Cambria"/>
          <w:sz w:val="20"/>
          <w:szCs w:val="20"/>
        </w:rPr>
        <w:t xml:space="preserve"> is </w:t>
      </w:r>
      <w:r w:rsidR="009C59C0">
        <w:rPr>
          <w:rFonts w:eastAsia="Cambria"/>
          <w:sz w:val="20"/>
          <w:szCs w:val="20"/>
        </w:rPr>
        <w:t xml:space="preserve">now </w:t>
      </w:r>
      <w:r w:rsidR="006C4CC1" w:rsidRPr="00AA7728">
        <w:rPr>
          <w:rFonts w:eastAsia="Cambria"/>
          <w:sz w:val="20"/>
          <w:szCs w:val="20"/>
        </w:rPr>
        <w:t xml:space="preserve">accepting reservations for stays beginning </w:t>
      </w:r>
      <w:r w:rsidR="006C4CC1">
        <w:rPr>
          <w:rFonts w:eastAsia="Cambria"/>
          <w:sz w:val="20"/>
          <w:szCs w:val="20"/>
        </w:rPr>
        <w:t>March 15, 2024</w:t>
      </w:r>
      <w:r w:rsidR="006C4CC1" w:rsidRPr="00AA7728">
        <w:rPr>
          <w:rFonts w:eastAsia="Cambria"/>
          <w:sz w:val="20"/>
          <w:szCs w:val="20"/>
        </w:rPr>
        <w:t>. Owned by Georgia World Congress Center Authority</w:t>
      </w:r>
      <w:r w:rsidR="006C4CC1" w:rsidRPr="00AA7728">
        <w:rPr>
          <w:sz w:val="20"/>
          <w:szCs w:val="20"/>
        </w:rPr>
        <w:t>, t</w:t>
      </w:r>
      <w:r w:rsidR="006C4CC1" w:rsidRPr="00AA7728">
        <w:rPr>
          <w:rFonts w:eastAsia="Cambria"/>
          <w:sz w:val="20"/>
          <w:szCs w:val="20"/>
        </w:rPr>
        <w:t>he new 976-room hotel will offer direct access to the Georgia World Congress Center via a pedestrian walkway and is located next to Mercedes-Benz Stadium and State Farm Arena, perfect for sports and entertainment fans.</w:t>
      </w:r>
    </w:p>
    <w:p w14:paraId="385C57C9" w14:textId="3CC4F413" w:rsidR="00560DB2" w:rsidRPr="006C4CC1" w:rsidRDefault="00560DB2" w:rsidP="00560DB2">
      <w:pPr>
        <w:spacing w:after="240"/>
        <w:jc w:val="both"/>
        <w:rPr>
          <w:rFonts w:eastAsia="Cambria"/>
          <w:sz w:val="20"/>
          <w:szCs w:val="20"/>
        </w:rPr>
      </w:pPr>
      <w:r w:rsidRPr="00AA7728">
        <w:rPr>
          <w:rFonts w:eastAsia="Cambria"/>
          <w:sz w:val="20"/>
          <w:szCs w:val="20"/>
        </w:rPr>
        <w:t xml:space="preserve">“With </w:t>
      </w:r>
      <w:r w:rsidR="00C07C4E">
        <w:rPr>
          <w:rFonts w:eastAsia="Cambria"/>
          <w:sz w:val="20"/>
          <w:szCs w:val="20"/>
        </w:rPr>
        <w:t xml:space="preserve">six </w:t>
      </w:r>
      <w:r w:rsidRPr="00AA7728">
        <w:rPr>
          <w:rFonts w:eastAsia="Cambria"/>
          <w:sz w:val="20"/>
          <w:szCs w:val="20"/>
        </w:rPr>
        <w:t>signature food and beverage experiences</w:t>
      </w:r>
      <w:r w:rsidR="007E0B36">
        <w:rPr>
          <w:rFonts w:eastAsia="Cambria"/>
          <w:sz w:val="20"/>
          <w:szCs w:val="20"/>
        </w:rPr>
        <w:t xml:space="preserve"> </w:t>
      </w:r>
      <w:r w:rsidR="007A0601">
        <w:rPr>
          <w:rFonts w:eastAsia="Cambria"/>
          <w:sz w:val="20"/>
          <w:szCs w:val="20"/>
        </w:rPr>
        <w:t>and elements that pay homage to the destination</w:t>
      </w:r>
      <w:r w:rsidRPr="00AA7728">
        <w:rPr>
          <w:rFonts w:eastAsia="Cambria"/>
          <w:sz w:val="20"/>
          <w:szCs w:val="20"/>
        </w:rPr>
        <w:t xml:space="preserve">, </w:t>
      </w:r>
      <w:proofErr w:type="spellStart"/>
      <w:r w:rsidRPr="00AA7728">
        <w:rPr>
          <w:rFonts w:eastAsia="Cambria"/>
          <w:sz w:val="20"/>
          <w:szCs w:val="20"/>
        </w:rPr>
        <w:t>Signia</w:t>
      </w:r>
      <w:proofErr w:type="spellEnd"/>
      <w:r w:rsidRPr="00AA7728">
        <w:rPr>
          <w:rFonts w:eastAsia="Cambria"/>
          <w:sz w:val="20"/>
          <w:szCs w:val="20"/>
        </w:rPr>
        <w:t xml:space="preserve"> by Hilton Atlanta is sure to become an icon </w:t>
      </w:r>
      <w:r w:rsidR="00CA5232">
        <w:rPr>
          <w:rFonts w:eastAsia="Cambria"/>
          <w:sz w:val="20"/>
          <w:szCs w:val="20"/>
        </w:rPr>
        <w:t>in the southeast</w:t>
      </w:r>
      <w:r w:rsidRPr="00AA7728">
        <w:rPr>
          <w:rFonts w:eastAsia="Cambria"/>
          <w:sz w:val="20"/>
          <w:szCs w:val="20"/>
        </w:rPr>
        <w:t xml:space="preserve">,” said Teri Agosta, general manager, </w:t>
      </w:r>
      <w:proofErr w:type="spellStart"/>
      <w:r w:rsidRPr="00AA7728">
        <w:rPr>
          <w:rFonts w:eastAsia="Cambria"/>
          <w:sz w:val="20"/>
          <w:szCs w:val="20"/>
        </w:rPr>
        <w:t>Signia</w:t>
      </w:r>
      <w:proofErr w:type="spellEnd"/>
      <w:r w:rsidRPr="00AA7728">
        <w:rPr>
          <w:rFonts w:eastAsia="Cambria"/>
          <w:sz w:val="20"/>
          <w:szCs w:val="20"/>
        </w:rPr>
        <w:t xml:space="preserve"> by Hilton Atlanta. “As we prepare to open our doors, we look forward to being a part of this community and showcasing our reliable and friendly hospitality to guests and locals alike.”</w:t>
      </w:r>
    </w:p>
    <w:p w14:paraId="783E20D7" w14:textId="2D770353" w:rsidR="006C4CC1" w:rsidRDefault="006C4CC1" w:rsidP="006C4CC1">
      <w:pPr>
        <w:spacing w:after="240"/>
        <w:jc w:val="both"/>
        <w:rPr>
          <w:rFonts w:eastAsia="Cambria"/>
          <w:sz w:val="20"/>
          <w:szCs w:val="20"/>
        </w:rPr>
      </w:pPr>
      <w:proofErr w:type="spellStart"/>
      <w:r w:rsidRPr="00AA7728">
        <w:rPr>
          <w:rFonts w:eastAsia="Cambria"/>
          <w:sz w:val="20"/>
          <w:szCs w:val="20"/>
        </w:rPr>
        <w:t>Signia</w:t>
      </w:r>
      <w:proofErr w:type="spellEnd"/>
      <w:r w:rsidRPr="00AA7728">
        <w:rPr>
          <w:rFonts w:eastAsia="Cambria"/>
          <w:sz w:val="20"/>
          <w:szCs w:val="20"/>
        </w:rPr>
        <w:t xml:space="preserve"> by Hilton Atlanta is built on the repurposed foundation of the Georgia Dome </w:t>
      </w:r>
      <w:r w:rsidR="007A0601">
        <w:rPr>
          <w:rFonts w:eastAsia="Cambria"/>
          <w:sz w:val="20"/>
          <w:szCs w:val="20"/>
        </w:rPr>
        <w:t>and</w:t>
      </w:r>
      <w:r w:rsidR="00F278E9">
        <w:rPr>
          <w:rFonts w:eastAsia="Cambria"/>
          <w:sz w:val="20"/>
          <w:szCs w:val="20"/>
        </w:rPr>
        <w:t xml:space="preserve"> at</w:t>
      </w:r>
      <w:r w:rsidR="007A0601">
        <w:rPr>
          <w:rFonts w:eastAsia="Cambria"/>
          <w:sz w:val="20"/>
          <w:szCs w:val="20"/>
        </w:rPr>
        <w:t xml:space="preserve"> 453-feet-high </w:t>
      </w:r>
      <w:r w:rsidRPr="00AA7728">
        <w:rPr>
          <w:rFonts w:eastAsia="Cambria"/>
          <w:sz w:val="20"/>
          <w:szCs w:val="20"/>
        </w:rPr>
        <w:t>is redefining the skyline as the tallest building on the westside</w:t>
      </w:r>
      <w:r w:rsidR="007A0601">
        <w:rPr>
          <w:rFonts w:eastAsia="Cambria"/>
          <w:sz w:val="20"/>
          <w:szCs w:val="20"/>
        </w:rPr>
        <w:t>.</w:t>
      </w:r>
      <w:r w:rsidRPr="00AA7728">
        <w:rPr>
          <w:rFonts w:eastAsia="Cambria"/>
          <w:sz w:val="20"/>
          <w:szCs w:val="20"/>
        </w:rPr>
        <w:t xml:space="preserve"> </w:t>
      </w:r>
    </w:p>
    <w:p w14:paraId="658C0FF3" w14:textId="7DF23E2B" w:rsidR="006C4CC1" w:rsidRDefault="006C4CC1" w:rsidP="006C4CC1">
      <w:pPr>
        <w:spacing w:after="240"/>
        <w:jc w:val="both"/>
        <w:rPr>
          <w:sz w:val="20"/>
          <w:szCs w:val="20"/>
        </w:rPr>
      </w:pPr>
      <w:r w:rsidRPr="00AA7728">
        <w:rPr>
          <w:rFonts w:eastAsia="Cambria"/>
          <w:sz w:val="20"/>
          <w:szCs w:val="20"/>
        </w:rPr>
        <w:t>G</w:t>
      </w:r>
      <w:r w:rsidRPr="00AA7728">
        <w:rPr>
          <w:sz w:val="20"/>
          <w:szCs w:val="20"/>
        </w:rPr>
        <w:t xml:space="preserve">uests and locals will enjoy the hotel’s </w:t>
      </w:r>
      <w:r w:rsidR="00C07C4E">
        <w:rPr>
          <w:sz w:val="20"/>
          <w:szCs w:val="20"/>
        </w:rPr>
        <w:t>six</w:t>
      </w:r>
      <w:r w:rsidRPr="00AA7728">
        <w:rPr>
          <w:sz w:val="20"/>
          <w:szCs w:val="20"/>
        </w:rPr>
        <w:t xml:space="preserve"> signature food and beverage experiences, including an Italian-inspired kitchen, an upscale sports pub, an all-day dining restaurant featuring Southern </w:t>
      </w:r>
      <w:r w:rsidR="007A0601">
        <w:rPr>
          <w:sz w:val="20"/>
          <w:szCs w:val="20"/>
        </w:rPr>
        <w:t>c</w:t>
      </w:r>
      <w:r w:rsidRPr="00AA7728">
        <w:rPr>
          <w:sz w:val="20"/>
          <w:szCs w:val="20"/>
        </w:rPr>
        <w:t xml:space="preserve">uisine, and a pool bar featuring craft cocktails and Southern picnic favorites. Additional hotel amenities will include a spa, beauty bar and fitness </w:t>
      </w:r>
      <w:r w:rsidRPr="00AA7728">
        <w:rPr>
          <w:sz w:val="20"/>
          <w:szCs w:val="20"/>
        </w:rPr>
        <w:t xml:space="preserve">center with yoga stations, Peloton bikes and more. </w:t>
      </w:r>
    </w:p>
    <w:p w14:paraId="54B7C0AA" w14:textId="11CAA028" w:rsidR="008C1D36" w:rsidRDefault="008C1D36" w:rsidP="008C1D36">
      <w:pPr>
        <w:spacing w:after="240"/>
        <w:jc w:val="both"/>
        <w:rPr>
          <w:sz w:val="20"/>
          <w:szCs w:val="20"/>
        </w:rPr>
      </w:pPr>
      <w:r w:rsidRPr="0048534F">
        <w:rPr>
          <w:sz w:val="20"/>
          <w:szCs w:val="20"/>
        </w:rPr>
        <w:t xml:space="preserve">When it opens next year, the hotel will expertly </w:t>
      </w:r>
      <w:r>
        <w:rPr>
          <w:sz w:val="20"/>
          <w:szCs w:val="20"/>
        </w:rPr>
        <w:t xml:space="preserve">host </w:t>
      </w:r>
      <w:r w:rsidRPr="00AA7728">
        <w:rPr>
          <w:sz w:val="20"/>
          <w:szCs w:val="20"/>
        </w:rPr>
        <w:t>corporate event</w:t>
      </w:r>
      <w:r>
        <w:rPr>
          <w:sz w:val="20"/>
          <w:szCs w:val="20"/>
        </w:rPr>
        <w:t>s,</w:t>
      </w:r>
      <w:r w:rsidRPr="00AA7728">
        <w:rPr>
          <w:sz w:val="20"/>
          <w:szCs w:val="20"/>
        </w:rPr>
        <w:t xml:space="preserve"> board meeting</w:t>
      </w:r>
      <w:r>
        <w:rPr>
          <w:sz w:val="20"/>
          <w:szCs w:val="20"/>
        </w:rPr>
        <w:t>s,</w:t>
      </w:r>
      <w:r w:rsidRPr="00AA7728">
        <w:rPr>
          <w:sz w:val="20"/>
          <w:szCs w:val="20"/>
        </w:rPr>
        <w:t xml:space="preserve"> gala</w:t>
      </w:r>
      <w:r>
        <w:rPr>
          <w:sz w:val="20"/>
          <w:szCs w:val="20"/>
        </w:rPr>
        <w:t xml:space="preserve">s, </w:t>
      </w:r>
      <w:r w:rsidRPr="00AA7728">
        <w:rPr>
          <w:sz w:val="20"/>
          <w:szCs w:val="20"/>
        </w:rPr>
        <w:t>wedding</w:t>
      </w:r>
      <w:r>
        <w:rPr>
          <w:sz w:val="20"/>
          <w:szCs w:val="20"/>
        </w:rPr>
        <w:t>s and more. Of</w:t>
      </w:r>
      <w:r w:rsidRPr="0048534F">
        <w:rPr>
          <w:sz w:val="20"/>
          <w:szCs w:val="20"/>
        </w:rPr>
        <w:t xml:space="preserve">fering more than 100,000 square feet of flexible meeting space, </w:t>
      </w:r>
      <w:r>
        <w:rPr>
          <w:sz w:val="20"/>
          <w:szCs w:val="20"/>
        </w:rPr>
        <w:t>the property boasts the largest</w:t>
      </w:r>
      <w:r w:rsidRPr="0048534F">
        <w:rPr>
          <w:sz w:val="20"/>
          <w:szCs w:val="20"/>
        </w:rPr>
        <w:t xml:space="preserve"> hotel ballroom in Georgia, an outdoor event deck and an outdoor event lawn, as well as three boardrooms.</w:t>
      </w:r>
      <w:r w:rsidRPr="0048534F" w:rsidDel="0048534F">
        <w:rPr>
          <w:sz w:val="20"/>
          <w:szCs w:val="20"/>
        </w:rPr>
        <w:t xml:space="preserve"> </w:t>
      </w:r>
      <w:r w:rsidRPr="00AA7728">
        <w:rPr>
          <w:sz w:val="20"/>
          <w:szCs w:val="20"/>
        </w:rPr>
        <w:t>The</w:t>
      </w:r>
      <w:r>
        <w:rPr>
          <w:sz w:val="20"/>
          <w:szCs w:val="20"/>
        </w:rPr>
        <w:t xml:space="preserve"> </w:t>
      </w:r>
      <w:r w:rsidRPr="00AA7728">
        <w:rPr>
          <w:sz w:val="20"/>
          <w:szCs w:val="20"/>
        </w:rPr>
        <w:t>first</w:t>
      </w:r>
      <w:r>
        <w:rPr>
          <w:sz w:val="20"/>
          <w:szCs w:val="20"/>
        </w:rPr>
        <w:t>-ever new build for the</w:t>
      </w:r>
      <w:r w:rsidRPr="00AA7728">
        <w:rPr>
          <w:rFonts w:eastAsia="Cambria"/>
          <w:b/>
          <w:bCs/>
          <w:sz w:val="20"/>
          <w:szCs w:val="20"/>
        </w:rPr>
        <w:t xml:space="preserve"> </w:t>
      </w:r>
      <w:hyperlink r:id="rId10">
        <w:proofErr w:type="spellStart"/>
        <w:r w:rsidRPr="00AA7728">
          <w:rPr>
            <w:rFonts w:eastAsia="Cambria"/>
            <w:color w:val="1155CC"/>
            <w:sz w:val="20"/>
            <w:szCs w:val="20"/>
            <w:u w:val="single"/>
          </w:rPr>
          <w:t>Signia</w:t>
        </w:r>
        <w:proofErr w:type="spellEnd"/>
        <w:r w:rsidRPr="00AA7728">
          <w:rPr>
            <w:rFonts w:eastAsia="Cambria"/>
            <w:color w:val="1155CC"/>
            <w:sz w:val="20"/>
            <w:szCs w:val="20"/>
            <w:u w:val="single"/>
          </w:rPr>
          <w:t xml:space="preserve"> by Hilton</w:t>
        </w:r>
      </w:hyperlink>
      <w:r>
        <w:rPr>
          <w:sz w:val="20"/>
          <w:szCs w:val="20"/>
        </w:rPr>
        <w:t xml:space="preserve"> b</w:t>
      </w:r>
      <w:r w:rsidRPr="00AA7728">
        <w:rPr>
          <w:sz w:val="20"/>
          <w:szCs w:val="20"/>
        </w:rPr>
        <w:t>rand</w:t>
      </w:r>
      <w:r>
        <w:rPr>
          <w:sz w:val="20"/>
          <w:szCs w:val="20"/>
        </w:rPr>
        <w:t xml:space="preserve">, </w:t>
      </w:r>
      <w:proofErr w:type="spellStart"/>
      <w:r>
        <w:rPr>
          <w:sz w:val="20"/>
          <w:szCs w:val="20"/>
        </w:rPr>
        <w:t>Signia</w:t>
      </w:r>
      <w:proofErr w:type="spellEnd"/>
      <w:r>
        <w:rPr>
          <w:sz w:val="20"/>
          <w:szCs w:val="20"/>
        </w:rPr>
        <w:t xml:space="preserve"> by Hilton Atlanta joins a growing </w:t>
      </w:r>
      <w:r w:rsidRPr="00AA7728">
        <w:rPr>
          <w:sz w:val="20"/>
          <w:szCs w:val="20"/>
        </w:rPr>
        <w:t xml:space="preserve">portfolio of premier hotels that infuse sophisticated travel and premium experiences into every aspect of the guest stay. </w:t>
      </w:r>
    </w:p>
    <w:p w14:paraId="28671CE4" w14:textId="77777777" w:rsidR="008C1D36" w:rsidRPr="00AA7728" w:rsidRDefault="008C1D36" w:rsidP="008C1D36">
      <w:pPr>
        <w:spacing w:after="240"/>
        <w:jc w:val="both"/>
        <w:rPr>
          <w:rFonts w:eastAsia="Cambria"/>
          <w:sz w:val="20"/>
          <w:szCs w:val="20"/>
        </w:rPr>
      </w:pPr>
      <w:r w:rsidRPr="00AA7728">
        <w:rPr>
          <w:sz w:val="20"/>
          <w:szCs w:val="20"/>
        </w:rPr>
        <w:t xml:space="preserve">Incorporating feedback from meeting professionals, guests, owners and developers, Hilton created </w:t>
      </w:r>
      <w:proofErr w:type="spellStart"/>
      <w:r w:rsidRPr="00AA7728">
        <w:rPr>
          <w:sz w:val="20"/>
          <w:szCs w:val="20"/>
        </w:rPr>
        <w:t>Signia</w:t>
      </w:r>
      <w:proofErr w:type="spellEnd"/>
      <w:r w:rsidRPr="00AA7728">
        <w:rPr>
          <w:sz w:val="20"/>
          <w:szCs w:val="20"/>
        </w:rPr>
        <w:t xml:space="preserve"> by Hilton to solve critical gaps in the industry. It leverages the best in design, and food and beverage to deliver an unparalleled experience from check-in to check</w:t>
      </w:r>
      <w:r w:rsidRPr="00AA7728">
        <w:rPr>
          <w:sz w:val="20"/>
          <w:szCs w:val="20"/>
        </w:rPr>
        <w:t xml:space="preserve">-out. </w:t>
      </w:r>
      <w:r>
        <w:rPr>
          <w:sz w:val="20"/>
          <w:szCs w:val="20"/>
        </w:rPr>
        <w:t>A signature of the developing brand, properties are l</w:t>
      </w:r>
      <w:r w:rsidRPr="00AA7728">
        <w:rPr>
          <w:sz w:val="20"/>
          <w:szCs w:val="20"/>
        </w:rPr>
        <w:t>ocated in highly sought-after urban and resort destinations</w:t>
      </w:r>
      <w:r>
        <w:rPr>
          <w:sz w:val="20"/>
          <w:szCs w:val="20"/>
        </w:rPr>
        <w:t>.</w:t>
      </w:r>
      <w:r w:rsidRPr="00AA7728">
        <w:rPr>
          <w:sz w:val="20"/>
          <w:szCs w:val="20"/>
        </w:rPr>
        <w:t xml:space="preserve"> </w:t>
      </w:r>
      <w:r>
        <w:rPr>
          <w:sz w:val="20"/>
          <w:szCs w:val="20"/>
        </w:rPr>
        <w:t>E</w:t>
      </w:r>
      <w:r w:rsidRPr="00AA7728">
        <w:rPr>
          <w:sz w:val="20"/>
          <w:szCs w:val="20"/>
        </w:rPr>
        <w:t xml:space="preserve">ach </w:t>
      </w:r>
      <w:proofErr w:type="spellStart"/>
      <w:r w:rsidRPr="00AA7728">
        <w:rPr>
          <w:sz w:val="20"/>
          <w:szCs w:val="20"/>
        </w:rPr>
        <w:t>Signia</w:t>
      </w:r>
      <w:proofErr w:type="spellEnd"/>
      <w:r w:rsidRPr="00AA7728">
        <w:rPr>
          <w:sz w:val="20"/>
          <w:szCs w:val="20"/>
        </w:rPr>
        <w:t xml:space="preserve"> by Hilton hotel offers sophisticated business and leisure travelers an elevated hotel experience combined with exceptional full-service amenities</w:t>
      </w:r>
      <w:r>
        <w:rPr>
          <w:sz w:val="20"/>
          <w:szCs w:val="20"/>
        </w:rPr>
        <w:t>.</w:t>
      </w:r>
    </w:p>
    <w:p w14:paraId="00414334" w14:textId="75474EAA" w:rsidR="00AA7728" w:rsidRPr="00330176" w:rsidRDefault="00AA7728" w:rsidP="00AA7728">
      <w:pPr>
        <w:rPr>
          <w:rFonts w:eastAsia="Times New Roman"/>
          <w:sz w:val="20"/>
          <w:szCs w:val="20"/>
        </w:rPr>
      </w:pPr>
      <w:proofErr w:type="spellStart"/>
      <w:r w:rsidRPr="00AA7728">
        <w:rPr>
          <w:rFonts w:eastAsia="Times New Roman"/>
          <w:sz w:val="20"/>
          <w:szCs w:val="20"/>
        </w:rPr>
        <w:t>Signia</w:t>
      </w:r>
      <w:proofErr w:type="spellEnd"/>
      <w:r w:rsidRPr="00AA7728">
        <w:rPr>
          <w:rFonts w:eastAsia="Times New Roman"/>
          <w:sz w:val="20"/>
          <w:szCs w:val="20"/>
        </w:rPr>
        <w:t xml:space="preserve"> by Hilton Atlanta participate</w:t>
      </w:r>
      <w:r w:rsidR="00560DB2">
        <w:rPr>
          <w:rFonts w:eastAsia="Times New Roman"/>
          <w:sz w:val="20"/>
          <w:szCs w:val="20"/>
        </w:rPr>
        <w:t>s</w:t>
      </w:r>
      <w:r w:rsidRPr="00AA7728">
        <w:rPr>
          <w:rFonts w:eastAsia="Times New Roman"/>
          <w:sz w:val="20"/>
          <w:szCs w:val="20"/>
        </w:rPr>
        <w:t xml:space="preserve"> in </w:t>
      </w:r>
      <w:hyperlink r:id="rId11" w:history="1">
        <w:r w:rsidRPr="00AA7728">
          <w:rPr>
            <w:rStyle w:val="Hyperlink"/>
            <w:rFonts w:eastAsia="Times New Roman"/>
            <w:sz w:val="20"/>
            <w:szCs w:val="20"/>
          </w:rPr>
          <w:t>Hilton Honors®</w:t>
        </w:r>
      </w:hyperlink>
      <w:r w:rsidRPr="00AA7728">
        <w:rPr>
          <w:rFonts w:eastAsia="Times New Roman"/>
          <w:sz w:val="20"/>
          <w:szCs w:val="20"/>
        </w:rPr>
        <w:t xml:space="preserve">, </w:t>
      </w:r>
      <w:r w:rsidRPr="00330176">
        <w:rPr>
          <w:rFonts w:eastAsia="Times New Roman"/>
          <w:sz w:val="20"/>
          <w:szCs w:val="20"/>
        </w:rPr>
        <w:t xml:space="preserve">the award-winning guest loyalty program for Hilton’s 19 </w:t>
      </w:r>
      <w:r w:rsidRPr="00330176">
        <w:rPr>
          <w:sz w:val="20"/>
          <w:szCs w:val="20"/>
        </w:rPr>
        <w:t>world-class brands</w:t>
      </w:r>
      <w:r w:rsidRPr="00330176">
        <w:rPr>
          <w:rFonts w:eastAsia="Times New Roman"/>
          <w:sz w:val="20"/>
          <w:szCs w:val="20"/>
        </w:rPr>
        <w:t xml:space="preserve">. Hilton Honors members who book directly through preferred Hilton channels </w:t>
      </w:r>
      <w:r w:rsidRPr="00330176">
        <w:rPr>
          <w:rFonts w:eastAsia="Cambria"/>
          <w:sz w:val="20"/>
          <w:szCs w:val="20"/>
        </w:rPr>
        <w:t xml:space="preserve">have access to instant benefits, including a flexible payment slider that allows members to choose nearly any combination of Points and money to book a stay, an exclusive member discount and </w:t>
      </w:r>
      <w:r w:rsidRPr="00330176">
        <w:rPr>
          <w:rFonts w:eastAsia="Cambria"/>
          <w:sz w:val="20"/>
          <w:szCs w:val="20"/>
        </w:rPr>
        <w:lastRenderedPageBreak/>
        <w:t>free standard Wi-Fi. Members also have access to contactless technology exclusively through the industry-leading Hilton Honors mobile app, where Hilton Honors members can check-in, choose their room and access their room using Digital Key.</w:t>
      </w:r>
    </w:p>
    <w:p w14:paraId="62BBC9AD" w14:textId="77777777" w:rsidR="00AA7728" w:rsidRPr="00330176" w:rsidRDefault="00AA7728" w:rsidP="00AA7728">
      <w:pPr>
        <w:rPr>
          <w:sz w:val="20"/>
          <w:szCs w:val="20"/>
        </w:rPr>
      </w:pPr>
      <w:r w:rsidRPr="00330176" w:rsidDel="00F86E5E">
        <w:rPr>
          <w:rStyle w:val="normaltextrun"/>
          <w:sz w:val="20"/>
          <w:szCs w:val="20"/>
          <w:shd w:val="clear" w:color="auto" w:fill="FFFFFF"/>
        </w:rPr>
        <w:t xml:space="preserve"> </w:t>
      </w:r>
    </w:p>
    <w:p w14:paraId="5934DCFF" w14:textId="4BA1D8BA" w:rsidR="00AA7728" w:rsidRPr="00330176" w:rsidRDefault="00AA7728" w:rsidP="00AA7728">
      <w:pPr>
        <w:rPr>
          <w:rFonts w:eastAsia="Cambria"/>
          <w:color w:val="000000"/>
          <w:sz w:val="20"/>
          <w:szCs w:val="20"/>
        </w:rPr>
      </w:pPr>
      <w:r w:rsidRPr="00330176">
        <w:rPr>
          <w:rFonts w:eastAsia="Cambria"/>
          <w:color w:val="000000"/>
          <w:sz w:val="20"/>
          <w:szCs w:val="20"/>
        </w:rPr>
        <w:t xml:space="preserve">To make a reservation for Signia by Hilton Atlanta, please visit </w:t>
      </w:r>
      <w:hyperlink r:id="rId12" w:history="1">
        <w:r w:rsidR="006B3944" w:rsidRPr="007E0B36">
          <w:rPr>
            <w:rStyle w:val="Hyperlink"/>
            <w:sz w:val="20"/>
            <w:szCs w:val="20"/>
          </w:rPr>
          <w:t>Hilton.com</w:t>
        </w:r>
      </w:hyperlink>
      <w:r w:rsidRPr="00330176">
        <w:rPr>
          <w:rFonts w:eastAsia="Cambria"/>
          <w:color w:val="000000"/>
          <w:sz w:val="20"/>
          <w:szCs w:val="20"/>
        </w:rPr>
        <w:t>.</w:t>
      </w:r>
      <w:r w:rsidR="00EC3DFA" w:rsidRPr="00330176">
        <w:rPr>
          <w:rFonts w:eastAsia="Cambria"/>
          <w:color w:val="000000"/>
          <w:sz w:val="20"/>
          <w:szCs w:val="20"/>
        </w:rPr>
        <w:t xml:space="preserve"> Follow along on Instagram at </w:t>
      </w:r>
      <w:hyperlink r:id="rId13" w:history="1">
        <w:r w:rsidR="00BB24AC" w:rsidRPr="00330176">
          <w:rPr>
            <w:rStyle w:val="Hyperlink"/>
            <w:rFonts w:eastAsia="Cambria"/>
            <w:sz w:val="20"/>
            <w:szCs w:val="20"/>
          </w:rPr>
          <w:t>@signiabyhiltonatlanta</w:t>
        </w:r>
      </w:hyperlink>
      <w:r w:rsidR="00BB24AC" w:rsidRPr="00330176">
        <w:rPr>
          <w:rFonts w:eastAsia="Cambria"/>
          <w:color w:val="000000"/>
          <w:sz w:val="20"/>
          <w:szCs w:val="20"/>
        </w:rPr>
        <w:t xml:space="preserve"> and on </w:t>
      </w:r>
      <w:hyperlink r:id="rId14" w:history="1">
        <w:r w:rsidR="004644EC" w:rsidRPr="00330176">
          <w:rPr>
            <w:rStyle w:val="Hyperlink"/>
            <w:rFonts w:eastAsia="Cambria"/>
            <w:sz w:val="20"/>
            <w:szCs w:val="20"/>
          </w:rPr>
          <w:t>LinkedIn</w:t>
        </w:r>
      </w:hyperlink>
      <w:r w:rsidR="004644EC" w:rsidRPr="00330176">
        <w:rPr>
          <w:rFonts w:eastAsia="Cambria"/>
          <w:color w:val="000000"/>
          <w:sz w:val="20"/>
          <w:szCs w:val="20"/>
        </w:rPr>
        <w:t>.</w:t>
      </w:r>
      <w:r w:rsidR="00BB24AC" w:rsidRPr="00330176">
        <w:rPr>
          <w:rFonts w:eastAsia="Cambria"/>
          <w:color w:val="000000"/>
          <w:sz w:val="20"/>
          <w:szCs w:val="20"/>
        </w:rPr>
        <w:t xml:space="preserve"> </w:t>
      </w:r>
      <w:r w:rsidRPr="00330176">
        <w:rPr>
          <w:rFonts w:eastAsia="Cambria"/>
          <w:color w:val="000000"/>
          <w:sz w:val="20"/>
          <w:szCs w:val="20"/>
        </w:rPr>
        <w:t xml:space="preserve"> To learn more about Signia by Hilton, visit </w:t>
      </w:r>
      <w:hyperlink r:id="rId15" w:history="1">
        <w:r w:rsidRPr="00330176">
          <w:rPr>
            <w:rStyle w:val="Hyperlink"/>
            <w:rFonts w:eastAsia="Cambria"/>
            <w:sz w:val="20"/>
            <w:szCs w:val="20"/>
          </w:rPr>
          <w:t>stories.hilton.com</w:t>
        </w:r>
      </w:hyperlink>
      <w:r w:rsidRPr="00330176">
        <w:rPr>
          <w:rFonts w:eastAsia="Cambria"/>
          <w:color w:val="000000"/>
          <w:sz w:val="20"/>
          <w:szCs w:val="20"/>
        </w:rPr>
        <w:t xml:space="preserve">. </w:t>
      </w:r>
    </w:p>
    <w:p w14:paraId="5C0F011F" w14:textId="77777777" w:rsidR="00AA7728" w:rsidRPr="00AA7728" w:rsidRDefault="00AA7728" w:rsidP="00AA7728">
      <w:pPr>
        <w:spacing w:after="120"/>
        <w:jc w:val="center"/>
        <w:rPr>
          <w:rFonts w:eastAsia="Cambria"/>
          <w:sz w:val="20"/>
          <w:szCs w:val="20"/>
        </w:rPr>
      </w:pPr>
    </w:p>
    <w:p w14:paraId="46AADDF9" w14:textId="77777777" w:rsidR="00AA7728" w:rsidRPr="00AA7728" w:rsidRDefault="00AA7728" w:rsidP="00AA7728">
      <w:pPr>
        <w:spacing w:after="120"/>
        <w:jc w:val="center"/>
        <w:rPr>
          <w:rFonts w:eastAsia="Cambria"/>
          <w:sz w:val="20"/>
          <w:szCs w:val="20"/>
        </w:rPr>
      </w:pPr>
      <w:r w:rsidRPr="00AA7728">
        <w:rPr>
          <w:rFonts w:eastAsia="Cambria"/>
          <w:sz w:val="20"/>
          <w:szCs w:val="20"/>
        </w:rPr>
        <w:t>###</w:t>
      </w:r>
    </w:p>
    <w:p w14:paraId="24127FE3" w14:textId="77777777" w:rsidR="00AA7728" w:rsidRPr="00AA7728" w:rsidRDefault="00AA7728" w:rsidP="00AA7728">
      <w:pPr>
        <w:spacing w:after="120"/>
        <w:jc w:val="center"/>
        <w:rPr>
          <w:rFonts w:eastAsia="Cambria"/>
          <w:sz w:val="20"/>
          <w:szCs w:val="20"/>
        </w:rPr>
      </w:pPr>
    </w:p>
    <w:p w14:paraId="74C0E68D" w14:textId="77777777" w:rsidR="00AA7728" w:rsidRPr="00AA7728" w:rsidRDefault="00AA7728" w:rsidP="00AA7728">
      <w:pPr>
        <w:pBdr>
          <w:top w:val="nil"/>
          <w:left w:val="nil"/>
          <w:bottom w:val="nil"/>
          <w:right w:val="nil"/>
          <w:between w:val="nil"/>
        </w:pBdr>
        <w:rPr>
          <w:rFonts w:eastAsia="Cambria"/>
          <w:b/>
          <w:color w:val="000000"/>
          <w:sz w:val="20"/>
          <w:szCs w:val="20"/>
        </w:rPr>
      </w:pPr>
      <w:r w:rsidRPr="00AA7728">
        <w:rPr>
          <w:rFonts w:eastAsia="Cambria"/>
          <w:b/>
          <w:color w:val="000000"/>
          <w:sz w:val="20"/>
          <w:szCs w:val="20"/>
        </w:rPr>
        <w:t>About Georgia World Congress Center Authority</w:t>
      </w:r>
    </w:p>
    <w:p w14:paraId="2759AD2E" w14:textId="77777777" w:rsidR="00AA7728" w:rsidRPr="00AA7728" w:rsidRDefault="00AA7728" w:rsidP="00AA7728">
      <w:pPr>
        <w:pBdr>
          <w:top w:val="nil"/>
          <w:left w:val="nil"/>
          <w:bottom w:val="nil"/>
          <w:right w:val="nil"/>
          <w:between w:val="nil"/>
        </w:pBdr>
        <w:rPr>
          <w:rFonts w:eastAsia="Cambria"/>
          <w:color w:val="000000"/>
          <w:sz w:val="20"/>
          <w:szCs w:val="20"/>
        </w:rPr>
      </w:pPr>
      <w:r w:rsidRPr="00AA7728">
        <w:rPr>
          <w:rFonts w:eastAsia="Cambria"/>
          <w:color w:val="000000"/>
          <w:sz w:val="20"/>
          <w:szCs w:val="20"/>
        </w:rPr>
        <w:t xml:space="preserve">Georgia World Congress Center Authority (GWCCA), a key driver for Georgia’s economy, is the largest combined convention, sports, and entertainment campus in North America. Established in 1971, the GWCCA campus includes Georgia World Congress Center, Centennial Olympic Park, and Mercedes-Benz Stadium. To learn more about the No. 1 convention, sports, and entertainment destination in the world, visit </w:t>
      </w:r>
      <w:hyperlink r:id="rId16">
        <w:r w:rsidRPr="00AA7728">
          <w:rPr>
            <w:rFonts w:eastAsia="Cambria"/>
            <w:color w:val="0000FF"/>
            <w:sz w:val="20"/>
            <w:szCs w:val="20"/>
            <w:u w:val="single"/>
          </w:rPr>
          <w:t>www.gwcca.org</w:t>
        </w:r>
      </w:hyperlink>
      <w:r w:rsidRPr="00AA7728">
        <w:rPr>
          <w:rFonts w:eastAsia="Cambria"/>
          <w:color w:val="000000"/>
          <w:sz w:val="20"/>
          <w:szCs w:val="20"/>
        </w:rPr>
        <w:t xml:space="preserve"> or follow GWCCA on </w:t>
      </w:r>
      <w:hyperlink r:id="rId17">
        <w:r w:rsidRPr="00AA7728">
          <w:rPr>
            <w:rFonts w:eastAsia="Cambria"/>
            <w:color w:val="0000FF"/>
            <w:sz w:val="20"/>
            <w:szCs w:val="20"/>
            <w:u w:val="single"/>
          </w:rPr>
          <w:t>Facebook</w:t>
        </w:r>
      </w:hyperlink>
      <w:r w:rsidRPr="00AA7728">
        <w:rPr>
          <w:rFonts w:eastAsia="Cambria"/>
          <w:color w:val="000000"/>
          <w:sz w:val="20"/>
          <w:szCs w:val="20"/>
        </w:rPr>
        <w:t xml:space="preserve">, </w:t>
      </w:r>
      <w:hyperlink r:id="rId18">
        <w:r w:rsidRPr="00AA7728">
          <w:rPr>
            <w:rFonts w:eastAsia="Cambria"/>
            <w:color w:val="0000FF"/>
            <w:sz w:val="20"/>
            <w:szCs w:val="20"/>
            <w:u w:val="single"/>
          </w:rPr>
          <w:t>Twitter</w:t>
        </w:r>
      </w:hyperlink>
      <w:r w:rsidRPr="00AA7728">
        <w:rPr>
          <w:rFonts w:eastAsia="Cambria"/>
          <w:color w:val="000000"/>
          <w:sz w:val="20"/>
          <w:szCs w:val="20"/>
        </w:rPr>
        <w:t xml:space="preserve">, </w:t>
      </w:r>
      <w:hyperlink r:id="rId19">
        <w:r w:rsidRPr="00AA7728">
          <w:rPr>
            <w:rFonts w:eastAsia="Cambria"/>
            <w:color w:val="0000FF"/>
            <w:sz w:val="20"/>
            <w:szCs w:val="20"/>
            <w:u w:val="single"/>
          </w:rPr>
          <w:t>LinkedIn</w:t>
        </w:r>
      </w:hyperlink>
      <w:r w:rsidRPr="00AA7728">
        <w:rPr>
          <w:rFonts w:eastAsia="Cambria"/>
          <w:color w:val="000000"/>
          <w:sz w:val="20"/>
          <w:szCs w:val="20"/>
        </w:rPr>
        <w:t xml:space="preserve">, </w:t>
      </w:r>
      <w:hyperlink r:id="rId20">
        <w:r w:rsidRPr="00AA7728">
          <w:rPr>
            <w:rFonts w:eastAsia="Cambria"/>
            <w:color w:val="0000FF"/>
            <w:sz w:val="20"/>
            <w:szCs w:val="20"/>
            <w:u w:val="single"/>
          </w:rPr>
          <w:t>Instagram</w:t>
        </w:r>
      </w:hyperlink>
      <w:r w:rsidRPr="00AA7728">
        <w:rPr>
          <w:rFonts w:eastAsia="Cambria"/>
          <w:color w:val="000000"/>
          <w:sz w:val="20"/>
          <w:szCs w:val="20"/>
        </w:rPr>
        <w:t xml:space="preserve"> and </w:t>
      </w:r>
      <w:hyperlink r:id="rId21">
        <w:r w:rsidRPr="00AA7728">
          <w:rPr>
            <w:rFonts w:eastAsia="Cambria"/>
            <w:color w:val="0000FF"/>
            <w:sz w:val="20"/>
            <w:szCs w:val="20"/>
            <w:u w:val="single"/>
          </w:rPr>
          <w:t>YouTube</w:t>
        </w:r>
      </w:hyperlink>
      <w:r w:rsidRPr="00AA7728">
        <w:rPr>
          <w:rFonts w:eastAsia="Cambria"/>
          <w:color w:val="000000"/>
          <w:sz w:val="20"/>
          <w:szCs w:val="20"/>
        </w:rPr>
        <w:t>.</w:t>
      </w:r>
    </w:p>
    <w:p w14:paraId="36557E3A" w14:textId="77777777" w:rsidR="00AA7728" w:rsidRPr="0027307B" w:rsidRDefault="00AA7728" w:rsidP="00AA7728">
      <w:pPr>
        <w:pBdr>
          <w:top w:val="nil"/>
          <w:left w:val="nil"/>
          <w:bottom w:val="nil"/>
          <w:right w:val="nil"/>
          <w:between w:val="nil"/>
        </w:pBdr>
        <w:rPr>
          <w:rFonts w:eastAsia="Cambria"/>
          <w:color w:val="000000"/>
          <w:sz w:val="20"/>
          <w:szCs w:val="20"/>
        </w:rPr>
      </w:pPr>
    </w:p>
    <w:p w14:paraId="73C767EC" w14:textId="77777777" w:rsidR="00B20DB6" w:rsidRPr="0027307B" w:rsidRDefault="00B20DB6" w:rsidP="00B20DB6">
      <w:pPr>
        <w:pStyle w:val="paragraph"/>
        <w:spacing w:before="0" w:beforeAutospacing="0" w:after="0" w:afterAutospacing="0"/>
        <w:textAlignment w:val="baseline"/>
        <w:rPr>
          <w:rFonts w:ascii="Arial" w:hAnsi="Arial" w:cs="Arial"/>
          <w:sz w:val="20"/>
          <w:szCs w:val="20"/>
        </w:rPr>
      </w:pPr>
      <w:r w:rsidRPr="0027307B">
        <w:rPr>
          <w:rStyle w:val="normaltextrun"/>
          <w:rFonts w:ascii="Arial" w:hAnsi="Arial" w:cs="Arial"/>
          <w:b/>
          <w:bCs/>
          <w:color w:val="000000"/>
          <w:sz w:val="20"/>
          <w:szCs w:val="20"/>
        </w:rPr>
        <w:t>About Hilton </w:t>
      </w:r>
      <w:r w:rsidRPr="0027307B">
        <w:rPr>
          <w:rStyle w:val="eop"/>
          <w:rFonts w:ascii="Arial" w:hAnsi="Arial" w:cs="Arial"/>
          <w:color w:val="000000"/>
          <w:sz w:val="20"/>
          <w:szCs w:val="20"/>
        </w:rPr>
        <w:t> </w:t>
      </w:r>
    </w:p>
    <w:p w14:paraId="43EAAD10" w14:textId="77777777" w:rsidR="00B20DB6" w:rsidRPr="0027307B" w:rsidRDefault="00B20DB6" w:rsidP="00B20DB6">
      <w:pPr>
        <w:pStyle w:val="paragraph"/>
        <w:spacing w:before="0" w:beforeAutospacing="0" w:after="0" w:afterAutospacing="0"/>
        <w:textAlignment w:val="baseline"/>
        <w:rPr>
          <w:rFonts w:ascii="Arial" w:hAnsi="Arial" w:cs="Arial"/>
          <w:sz w:val="20"/>
          <w:szCs w:val="20"/>
        </w:rPr>
      </w:pPr>
      <w:r w:rsidRPr="0027307B">
        <w:rPr>
          <w:rStyle w:val="normaltextrun"/>
          <w:rFonts w:ascii="Arial" w:hAnsi="Arial" w:cs="Arial"/>
          <w:color w:val="000000"/>
          <w:sz w:val="20"/>
          <w:szCs w:val="20"/>
        </w:rPr>
        <w:t>Hilton (NYSE: HLT) is a leading global hospitality company with a </w:t>
      </w:r>
      <w:hyperlink r:id="rId22" w:tgtFrame="_blank" w:history="1">
        <w:r w:rsidRPr="0027307B">
          <w:rPr>
            <w:rStyle w:val="normaltextrun"/>
            <w:rFonts w:ascii="Arial" w:hAnsi="Arial" w:cs="Arial"/>
            <w:color w:val="0000FF"/>
            <w:sz w:val="20"/>
            <w:szCs w:val="20"/>
            <w:u w:val="single"/>
          </w:rPr>
          <w:t>portfolio</w:t>
        </w:r>
      </w:hyperlink>
      <w:r w:rsidRPr="0027307B">
        <w:rPr>
          <w:rStyle w:val="normaltextrun"/>
          <w:rFonts w:ascii="Arial" w:hAnsi="Arial" w:cs="Arial"/>
          <w:color w:val="000000"/>
          <w:sz w:val="20"/>
          <w:szCs w:val="20"/>
        </w:rPr>
        <w:t> of 19 world-class brands comprising more than 7,200 properties and more than 1.1 million rooms, in 122 countries and territories. Dedicated to fulfilling its founding vision to fill the earth with the light and warmth of hospitality, Hilton has welcomed more than 3 billion guests in its more than 100-year history, earned a top spot on Fortune's 100 Best Companies to Work For list and been recognized as a global leader on the Dow Jones Sustainability Indices for six consecutive years. Hilton has introduced several industry-leading technology enhancements to improve the guest experience, including Digital Key Share, automated complimentary room upgrades and the ability to book confirmed connecting rooms. Through the award-winning guest loyalty program Hilton Honors, the more than 158 million members who book directly with Hilton can earn Points for hotel stays and experiences money can't buy. With the free </w:t>
      </w:r>
      <w:hyperlink r:id="rId23" w:tgtFrame="_blank" w:history="1">
        <w:r w:rsidRPr="0027307B">
          <w:rPr>
            <w:rStyle w:val="normaltextrun"/>
            <w:rFonts w:ascii="Arial" w:hAnsi="Arial" w:cs="Arial"/>
            <w:color w:val="0000FF"/>
            <w:sz w:val="20"/>
            <w:szCs w:val="20"/>
            <w:u w:val="single"/>
          </w:rPr>
          <w:t>Hilton Honors app</w:t>
        </w:r>
      </w:hyperlink>
      <w:r w:rsidRPr="0027307B">
        <w:rPr>
          <w:rStyle w:val="normaltextrun"/>
          <w:rFonts w:ascii="Arial" w:hAnsi="Arial" w:cs="Arial"/>
          <w:color w:val="000000"/>
          <w:sz w:val="20"/>
          <w:szCs w:val="20"/>
        </w:rPr>
        <w:t>, guests can book their stay, select their room, check in, unlock their door with a Digital Key and check out, all from their smartphone. Visit </w:t>
      </w:r>
      <w:hyperlink r:id="rId24" w:tgtFrame="_blank" w:history="1">
        <w:r w:rsidRPr="0027307B">
          <w:rPr>
            <w:rStyle w:val="normaltextrun"/>
            <w:rFonts w:ascii="Arial" w:hAnsi="Arial" w:cs="Arial"/>
            <w:color w:val="0000FF"/>
            <w:sz w:val="20"/>
            <w:szCs w:val="20"/>
            <w:u w:val="single"/>
          </w:rPr>
          <w:t>stories.hilton.com</w:t>
        </w:r>
      </w:hyperlink>
      <w:r w:rsidRPr="0027307B">
        <w:rPr>
          <w:rStyle w:val="normaltextrun"/>
          <w:rFonts w:ascii="Arial" w:hAnsi="Arial" w:cs="Arial"/>
          <w:color w:val="000000"/>
          <w:sz w:val="20"/>
          <w:szCs w:val="20"/>
        </w:rPr>
        <w:t> for more information, and connect with Hilton on </w:t>
      </w:r>
      <w:hyperlink r:id="rId25" w:tgtFrame="_blank" w:history="1">
        <w:r w:rsidRPr="0027307B">
          <w:rPr>
            <w:rStyle w:val="normaltextrun"/>
            <w:rFonts w:ascii="Arial" w:hAnsi="Arial" w:cs="Arial"/>
            <w:color w:val="0000FF"/>
            <w:sz w:val="20"/>
            <w:szCs w:val="20"/>
            <w:u w:val="single"/>
          </w:rPr>
          <w:t>Facebook</w:t>
        </w:r>
      </w:hyperlink>
      <w:r w:rsidRPr="0027307B">
        <w:rPr>
          <w:rStyle w:val="normaltextrun"/>
          <w:rFonts w:ascii="Arial" w:hAnsi="Arial" w:cs="Arial"/>
          <w:color w:val="000000"/>
          <w:sz w:val="20"/>
          <w:szCs w:val="20"/>
        </w:rPr>
        <w:t>, </w:t>
      </w:r>
      <w:hyperlink r:id="rId26" w:tgtFrame="_blank" w:history="1">
        <w:r w:rsidRPr="0027307B">
          <w:rPr>
            <w:rStyle w:val="normaltextrun"/>
            <w:rFonts w:ascii="Arial" w:hAnsi="Arial" w:cs="Arial"/>
            <w:color w:val="0000FF"/>
            <w:sz w:val="20"/>
            <w:szCs w:val="20"/>
            <w:u w:val="single"/>
          </w:rPr>
          <w:t>Twitter</w:t>
        </w:r>
      </w:hyperlink>
      <w:r w:rsidRPr="0027307B">
        <w:rPr>
          <w:rStyle w:val="normaltextrun"/>
          <w:rFonts w:ascii="Arial" w:hAnsi="Arial" w:cs="Arial"/>
          <w:color w:val="000000"/>
          <w:sz w:val="20"/>
          <w:szCs w:val="20"/>
        </w:rPr>
        <w:t>, </w:t>
      </w:r>
      <w:hyperlink r:id="rId27" w:tgtFrame="_blank" w:history="1">
        <w:r w:rsidRPr="0027307B">
          <w:rPr>
            <w:rStyle w:val="normaltextrun"/>
            <w:rFonts w:ascii="Arial" w:hAnsi="Arial" w:cs="Arial"/>
            <w:color w:val="1155CC"/>
            <w:sz w:val="20"/>
            <w:szCs w:val="20"/>
            <w:u w:val="single"/>
          </w:rPr>
          <w:t>LinkedIn</w:t>
        </w:r>
      </w:hyperlink>
      <w:r w:rsidRPr="0027307B">
        <w:rPr>
          <w:rStyle w:val="normaltextrun"/>
          <w:rFonts w:ascii="Arial" w:hAnsi="Arial" w:cs="Arial"/>
          <w:color w:val="000000"/>
          <w:sz w:val="20"/>
          <w:szCs w:val="20"/>
        </w:rPr>
        <w:t>, </w:t>
      </w:r>
      <w:hyperlink r:id="rId28" w:tgtFrame="_blank" w:history="1">
        <w:r w:rsidRPr="0027307B">
          <w:rPr>
            <w:rStyle w:val="normaltextrun"/>
            <w:rFonts w:ascii="Arial" w:hAnsi="Arial" w:cs="Arial"/>
            <w:color w:val="1155CC"/>
            <w:sz w:val="20"/>
            <w:szCs w:val="20"/>
            <w:u w:val="single"/>
          </w:rPr>
          <w:t>Instagram</w:t>
        </w:r>
      </w:hyperlink>
      <w:r w:rsidRPr="0027307B">
        <w:rPr>
          <w:rStyle w:val="normaltextrun"/>
          <w:rFonts w:ascii="Arial" w:hAnsi="Arial" w:cs="Arial"/>
          <w:color w:val="000000"/>
          <w:sz w:val="20"/>
          <w:szCs w:val="20"/>
        </w:rPr>
        <w:t> and </w:t>
      </w:r>
      <w:hyperlink r:id="rId29" w:tgtFrame="_blank" w:history="1">
        <w:r w:rsidRPr="0027307B">
          <w:rPr>
            <w:rStyle w:val="normaltextrun"/>
            <w:rFonts w:ascii="Arial" w:hAnsi="Arial" w:cs="Arial"/>
            <w:color w:val="1155CC"/>
            <w:sz w:val="20"/>
            <w:szCs w:val="20"/>
            <w:u w:val="single"/>
          </w:rPr>
          <w:t>YouTube</w:t>
        </w:r>
      </w:hyperlink>
      <w:r w:rsidRPr="0027307B">
        <w:rPr>
          <w:rStyle w:val="normaltextrun"/>
          <w:rFonts w:ascii="Arial" w:hAnsi="Arial" w:cs="Arial"/>
          <w:color w:val="000000"/>
          <w:sz w:val="20"/>
          <w:szCs w:val="20"/>
        </w:rPr>
        <w:t>.</w:t>
      </w:r>
      <w:r w:rsidRPr="0027307B">
        <w:rPr>
          <w:rStyle w:val="eop"/>
          <w:rFonts w:ascii="Arial" w:hAnsi="Arial" w:cs="Arial"/>
          <w:color w:val="000000"/>
          <w:sz w:val="20"/>
          <w:szCs w:val="20"/>
        </w:rPr>
        <w:t> </w:t>
      </w:r>
    </w:p>
    <w:p w14:paraId="6EB474D1" w14:textId="77777777" w:rsidR="00AA7728" w:rsidRPr="0027307B" w:rsidRDefault="00AA7728" w:rsidP="00AA7728">
      <w:pPr>
        <w:pBdr>
          <w:top w:val="nil"/>
          <w:left w:val="nil"/>
          <w:bottom w:val="nil"/>
          <w:right w:val="nil"/>
          <w:between w:val="nil"/>
        </w:pBdr>
        <w:rPr>
          <w:rFonts w:eastAsia="Cambria"/>
          <w:color w:val="000000"/>
          <w:sz w:val="20"/>
          <w:szCs w:val="20"/>
        </w:rPr>
      </w:pPr>
    </w:p>
    <w:p w14:paraId="5C025FD9" w14:textId="77777777" w:rsidR="0027307B" w:rsidRPr="0027307B" w:rsidRDefault="0027307B" w:rsidP="0027307B">
      <w:pPr>
        <w:pStyle w:val="paragraph"/>
        <w:spacing w:before="0" w:beforeAutospacing="0" w:after="0" w:afterAutospacing="0"/>
        <w:textAlignment w:val="baseline"/>
        <w:rPr>
          <w:rFonts w:ascii="Arial" w:hAnsi="Arial" w:cs="Arial"/>
          <w:sz w:val="20"/>
          <w:szCs w:val="20"/>
        </w:rPr>
      </w:pPr>
      <w:r w:rsidRPr="0027307B">
        <w:rPr>
          <w:rStyle w:val="normaltextrun"/>
          <w:rFonts w:ascii="Arial" w:hAnsi="Arial" w:cs="Arial"/>
          <w:b/>
          <w:bCs/>
          <w:color w:val="000000"/>
          <w:sz w:val="20"/>
          <w:szCs w:val="20"/>
        </w:rPr>
        <w:t>About Signia by Hilton</w:t>
      </w:r>
      <w:r w:rsidRPr="0027307B">
        <w:rPr>
          <w:rStyle w:val="eop"/>
          <w:rFonts w:ascii="Arial" w:hAnsi="Arial" w:cs="Arial"/>
          <w:color w:val="000000"/>
          <w:sz w:val="20"/>
          <w:szCs w:val="20"/>
        </w:rPr>
        <w:t> </w:t>
      </w:r>
    </w:p>
    <w:p w14:paraId="6223E710" w14:textId="77777777" w:rsidR="0027307B" w:rsidRPr="0027307B" w:rsidRDefault="00CA5232" w:rsidP="0027307B">
      <w:pPr>
        <w:pStyle w:val="paragraph"/>
        <w:spacing w:before="0" w:beforeAutospacing="0" w:after="0" w:afterAutospacing="0"/>
        <w:textAlignment w:val="baseline"/>
        <w:rPr>
          <w:rFonts w:ascii="Arial" w:hAnsi="Arial" w:cs="Arial"/>
          <w:sz w:val="20"/>
          <w:szCs w:val="20"/>
        </w:rPr>
      </w:pPr>
      <w:hyperlink r:id="rId30" w:tgtFrame="_blank" w:history="1">
        <w:r w:rsidR="0027307B" w:rsidRPr="0027307B">
          <w:rPr>
            <w:rStyle w:val="normaltextrun"/>
            <w:rFonts w:ascii="Arial" w:hAnsi="Arial" w:cs="Arial"/>
            <w:color w:val="0000FF"/>
            <w:sz w:val="20"/>
            <w:szCs w:val="20"/>
            <w:u w:val="single"/>
          </w:rPr>
          <w:t>Signia by Hilton</w:t>
        </w:r>
      </w:hyperlink>
      <w:r w:rsidR="0027307B" w:rsidRPr="0027307B">
        <w:rPr>
          <w:rStyle w:val="normaltextrun"/>
          <w:rFonts w:ascii="Arial" w:hAnsi="Arial" w:cs="Arial"/>
          <w:color w:val="000000"/>
          <w:sz w:val="20"/>
          <w:szCs w:val="20"/>
        </w:rPr>
        <w:t xml:space="preserve"> is a portfolio of premier hotels that infuses sophisticated travel and premium experiences into every aspect of the guest stay. Each Signia by Hilton hotel offers unparalleled meetings and events capabilities with world-class design, signature food and beverage experiences, and premium wellness offerings, all backed by the Hilton name and award-winning </w:t>
      </w:r>
      <w:hyperlink r:id="rId31" w:tgtFrame="_blank" w:history="1">
        <w:r w:rsidR="0027307B" w:rsidRPr="0027307B">
          <w:rPr>
            <w:rStyle w:val="normaltextrun"/>
            <w:rFonts w:ascii="Arial" w:hAnsi="Arial" w:cs="Arial"/>
            <w:color w:val="0000FF"/>
            <w:sz w:val="20"/>
            <w:szCs w:val="20"/>
            <w:u w:val="single"/>
          </w:rPr>
          <w:t>Hilton Honors</w:t>
        </w:r>
      </w:hyperlink>
      <w:r w:rsidR="0027307B" w:rsidRPr="0027307B">
        <w:rPr>
          <w:rStyle w:val="normaltextrun"/>
          <w:rFonts w:ascii="Arial" w:hAnsi="Arial" w:cs="Arial"/>
          <w:color w:val="000000"/>
          <w:sz w:val="20"/>
          <w:szCs w:val="20"/>
        </w:rPr>
        <w:t> program. Learn more about Signia by Hilton at </w:t>
      </w:r>
      <w:hyperlink r:id="rId32" w:tgtFrame="_blank" w:history="1">
        <w:r w:rsidR="0027307B" w:rsidRPr="0027307B">
          <w:rPr>
            <w:rStyle w:val="normaltextrun"/>
            <w:rFonts w:ascii="Arial" w:hAnsi="Arial" w:cs="Arial"/>
            <w:color w:val="0000FF"/>
            <w:sz w:val="20"/>
            <w:szCs w:val="20"/>
            <w:u w:val="single"/>
          </w:rPr>
          <w:t>stories.hilton.com/</w:t>
        </w:r>
        <w:proofErr w:type="spellStart"/>
        <w:r w:rsidR="0027307B" w:rsidRPr="0027307B">
          <w:rPr>
            <w:rStyle w:val="normaltextrun"/>
            <w:rFonts w:ascii="Arial" w:hAnsi="Arial" w:cs="Arial"/>
            <w:color w:val="0000FF"/>
            <w:sz w:val="20"/>
            <w:szCs w:val="20"/>
            <w:u w:val="single"/>
          </w:rPr>
          <w:t>signia</w:t>
        </w:r>
        <w:proofErr w:type="spellEnd"/>
      </w:hyperlink>
      <w:r w:rsidR="0027307B" w:rsidRPr="0027307B">
        <w:rPr>
          <w:rStyle w:val="normaltextrun"/>
          <w:rFonts w:ascii="Arial" w:hAnsi="Arial" w:cs="Arial"/>
          <w:color w:val="000000"/>
          <w:sz w:val="20"/>
          <w:szCs w:val="20"/>
        </w:rPr>
        <w:t>.</w:t>
      </w:r>
      <w:r w:rsidR="0027307B" w:rsidRPr="0027307B">
        <w:rPr>
          <w:rStyle w:val="eop"/>
          <w:rFonts w:ascii="Arial" w:hAnsi="Arial" w:cs="Arial"/>
          <w:color w:val="000000"/>
          <w:sz w:val="20"/>
          <w:szCs w:val="20"/>
        </w:rPr>
        <w:t> </w:t>
      </w:r>
    </w:p>
    <w:p w14:paraId="1C2F90AF" w14:textId="77777777" w:rsidR="00AA7728" w:rsidRPr="0027307B" w:rsidRDefault="00AA7728" w:rsidP="00AA7728">
      <w:pPr>
        <w:pBdr>
          <w:top w:val="nil"/>
          <w:left w:val="nil"/>
          <w:bottom w:val="nil"/>
          <w:right w:val="nil"/>
          <w:between w:val="nil"/>
        </w:pBdr>
        <w:rPr>
          <w:rFonts w:eastAsia="Cambria"/>
          <w:color w:val="000000"/>
          <w:sz w:val="20"/>
          <w:szCs w:val="20"/>
        </w:rPr>
      </w:pPr>
    </w:p>
    <w:p w14:paraId="67CE38DA" w14:textId="77777777" w:rsidR="00A11989" w:rsidRPr="0027307B" w:rsidRDefault="00A11989">
      <w:pPr>
        <w:rPr>
          <w:sz w:val="20"/>
          <w:szCs w:val="20"/>
        </w:rPr>
      </w:pPr>
    </w:p>
    <w:sectPr w:rsidR="00A11989" w:rsidRPr="0027307B">
      <w:headerReference w:type="default" r:id="rId33"/>
      <w:footerReference w:type="default" r:id="rId34"/>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8BA4" w14:textId="77777777" w:rsidR="0083387C" w:rsidRDefault="0083387C">
      <w:r>
        <w:separator/>
      </w:r>
    </w:p>
  </w:endnote>
  <w:endnote w:type="continuationSeparator" w:id="0">
    <w:p w14:paraId="08A03F95" w14:textId="77777777" w:rsidR="0083387C" w:rsidRDefault="0083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CA8" w14:textId="77777777" w:rsidR="00EF4C17" w:rsidRDefault="00F3797B">
    <w:pPr>
      <w:pBdr>
        <w:top w:val="single" w:sz="4" w:space="1" w:color="D9D9D9"/>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14:paraId="4BAC5829" w14:textId="77777777" w:rsidR="00EF4C17" w:rsidRDefault="00CA523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BDFA" w14:textId="77777777" w:rsidR="0083387C" w:rsidRDefault="0083387C">
      <w:r>
        <w:separator/>
      </w:r>
    </w:p>
  </w:footnote>
  <w:footnote w:type="continuationSeparator" w:id="0">
    <w:p w14:paraId="70EDA995" w14:textId="77777777" w:rsidR="0083387C" w:rsidRDefault="0083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8FF2" w14:textId="77777777" w:rsidR="00EF4C17" w:rsidRDefault="00F3797B">
    <w:pPr>
      <w:jc w:val="center"/>
    </w:pPr>
    <w:r>
      <w:rPr>
        <w:noProof/>
      </w:rPr>
      <w:drawing>
        <wp:anchor distT="0" distB="0" distL="114300" distR="114300" simplePos="0" relativeHeight="251659264" behindDoc="0" locked="0" layoutInCell="1" hidden="0" allowOverlap="1" wp14:anchorId="10AC6E62" wp14:editId="4213576E">
          <wp:simplePos x="0" y="0"/>
          <wp:positionH relativeFrom="column">
            <wp:posOffset>1508760</wp:posOffset>
          </wp:positionH>
          <wp:positionV relativeFrom="paragraph">
            <wp:posOffset>-161290</wp:posOffset>
          </wp:positionV>
          <wp:extent cx="1200150" cy="1039495"/>
          <wp:effectExtent l="0" t="0" r="0" b="0"/>
          <wp:wrapNone/>
          <wp:docPr id="6"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srcRect/>
                  <a:stretch>
                    <a:fillRect/>
                  </a:stretch>
                </pic:blipFill>
                <pic:spPr>
                  <a:xfrm>
                    <a:off x="0" y="0"/>
                    <a:ext cx="1200150" cy="1039495"/>
                  </a:xfrm>
                  <a:prstGeom prst="rect">
                    <a:avLst/>
                  </a:prstGeom>
                  <a:ln/>
                </pic:spPr>
              </pic:pic>
            </a:graphicData>
          </a:graphic>
        </wp:anchor>
      </w:drawing>
    </w:r>
    <w:r>
      <w:tab/>
    </w:r>
    <w:r>
      <w:tab/>
    </w:r>
    <w:r>
      <w:tab/>
    </w:r>
    <w:r>
      <w:tab/>
    </w:r>
    <w:r>
      <w:tab/>
    </w:r>
    <w:r>
      <w:rPr>
        <w:noProof/>
      </w:rPr>
      <w:drawing>
        <wp:inline distT="0" distB="0" distL="0" distR="0" wp14:anchorId="7B0DE8C8" wp14:editId="5FA827FB">
          <wp:extent cx="1645920" cy="7611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368" cy="764170"/>
                  </a:xfrm>
                  <a:prstGeom prst="rect">
                    <a:avLst/>
                  </a:prstGeom>
                  <a:noFill/>
                  <a:ln>
                    <a:noFill/>
                  </a:ln>
                </pic:spPr>
              </pic:pic>
            </a:graphicData>
          </a:graphic>
        </wp:inline>
      </w:drawing>
    </w:r>
    <w:r>
      <w:tab/>
    </w:r>
    <w:r>
      <w:tab/>
    </w:r>
    <w:r>
      <w:tab/>
    </w:r>
    <w:r w:rsidRPr="007026A2">
      <w:t xml:space="preserve"> </w:t>
    </w:r>
  </w:p>
  <w:p w14:paraId="69A2E0B9" w14:textId="77777777" w:rsidR="00EF4C17" w:rsidRDefault="00CA5232">
    <w:pPr>
      <w:pBdr>
        <w:top w:val="nil"/>
        <w:left w:val="nil"/>
        <w:bottom w:val="nil"/>
        <w:right w:val="nil"/>
        <w:between w:val="nil"/>
      </w:pBdr>
      <w:tabs>
        <w:tab w:val="center" w:pos="4680"/>
        <w:tab w:val="right" w:pos="9360"/>
      </w:tabs>
      <w:rPr>
        <w:color w:val="000000"/>
      </w:rPr>
    </w:pPr>
  </w:p>
  <w:p w14:paraId="289400AF" w14:textId="77777777" w:rsidR="00EF4C17" w:rsidRDefault="00CA5232">
    <w:pPr>
      <w:pBdr>
        <w:top w:val="nil"/>
        <w:left w:val="nil"/>
        <w:bottom w:val="nil"/>
        <w:right w:val="nil"/>
        <w:between w:val="nil"/>
      </w:pBdr>
      <w:tabs>
        <w:tab w:val="center" w:pos="4680"/>
        <w:tab w:val="right" w:pos="9360"/>
      </w:tabs>
      <w:rPr>
        <w:color w:val="000000"/>
      </w:rPr>
    </w:pPr>
  </w:p>
  <w:p w14:paraId="50EB0D7E" w14:textId="77777777" w:rsidR="00EF4C17" w:rsidRDefault="00CA5232">
    <w:pPr>
      <w:pBdr>
        <w:top w:val="nil"/>
        <w:left w:val="nil"/>
        <w:bottom w:val="nil"/>
        <w:right w:val="nil"/>
        <w:between w:val="nil"/>
      </w:pBdr>
      <w:tabs>
        <w:tab w:val="center" w:pos="4680"/>
        <w:tab w:val="right" w:pos="9360"/>
      </w:tabs>
      <w:rPr>
        <w:color w:val="000000"/>
      </w:rPr>
    </w:pPr>
  </w:p>
  <w:p w14:paraId="64718565" w14:textId="77777777" w:rsidR="00EF4C17" w:rsidRDefault="00CA523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28"/>
    <w:rsid w:val="000C1CCA"/>
    <w:rsid w:val="0011404E"/>
    <w:rsid w:val="00137B19"/>
    <w:rsid w:val="001F03BF"/>
    <w:rsid w:val="0027307B"/>
    <w:rsid w:val="002C624C"/>
    <w:rsid w:val="00330176"/>
    <w:rsid w:val="004644EC"/>
    <w:rsid w:val="004D0284"/>
    <w:rsid w:val="00560DB2"/>
    <w:rsid w:val="005A7802"/>
    <w:rsid w:val="00651161"/>
    <w:rsid w:val="00687AC0"/>
    <w:rsid w:val="006B11DA"/>
    <w:rsid w:val="006B3944"/>
    <w:rsid w:val="006C4CC1"/>
    <w:rsid w:val="007859B0"/>
    <w:rsid w:val="007A0601"/>
    <w:rsid w:val="007B2B89"/>
    <w:rsid w:val="007E0B36"/>
    <w:rsid w:val="0083387C"/>
    <w:rsid w:val="008754AA"/>
    <w:rsid w:val="008C1D36"/>
    <w:rsid w:val="008C3F40"/>
    <w:rsid w:val="009C59C0"/>
    <w:rsid w:val="00A11989"/>
    <w:rsid w:val="00AA7728"/>
    <w:rsid w:val="00B20DB6"/>
    <w:rsid w:val="00BB24AC"/>
    <w:rsid w:val="00BF6025"/>
    <w:rsid w:val="00C07C4E"/>
    <w:rsid w:val="00C34E6C"/>
    <w:rsid w:val="00C91B3F"/>
    <w:rsid w:val="00CA5232"/>
    <w:rsid w:val="00EC3DFA"/>
    <w:rsid w:val="00F278E9"/>
    <w:rsid w:val="00F3797B"/>
    <w:rsid w:val="00FA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71C7"/>
  <w15:chartTrackingRefBased/>
  <w15:docId w15:val="{F0436551-E884-C24F-BBD0-462A3F93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28"/>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728"/>
    <w:rPr>
      <w:color w:val="0000FF"/>
      <w:u w:val="single"/>
    </w:rPr>
  </w:style>
  <w:style w:type="paragraph" w:styleId="ListParagraph">
    <w:name w:val="List Paragraph"/>
    <w:aliases w:val="List Paragraph1,FooterText,Bullet List,numbered,Paragraphe de liste1,Bulletr List Paragraph,列出段落,列出段落1,Listeafsnit1,Parágrafo da Lista1,List Paragraph2,List Paragraph21,Párrafo de lista1,リスト段落1,Colorful List - Accent 11,Bullet list,Foot,F"/>
    <w:basedOn w:val="Normal"/>
    <w:link w:val="ListParagraphChar"/>
    <w:uiPriority w:val="34"/>
    <w:qFormat/>
    <w:rsid w:val="00AA7728"/>
    <w:pPr>
      <w:ind w:left="720"/>
      <w:contextualSpacing/>
    </w:pPr>
  </w:style>
  <w:style w:type="character" w:customStyle="1" w:styleId="ListParagraphChar">
    <w:name w:val="List Paragraph Char"/>
    <w:aliases w:val="List Paragraph1 Char,FooterText Char,Bullet List Char,numbered Char,Paragraphe de liste1 Char,Bulletr List Paragraph Char,列出段落 Char,列出段落1 Char,Listeafsnit1 Char,Parágrafo da Lista1 Char,List Paragraph2 Char,List Paragraph21 Char"/>
    <w:link w:val="ListParagraph"/>
    <w:uiPriority w:val="34"/>
    <w:qFormat/>
    <w:locked/>
    <w:rsid w:val="00AA7728"/>
    <w:rPr>
      <w:rFonts w:ascii="Arial" w:eastAsia="Arial" w:hAnsi="Arial" w:cs="Arial"/>
      <w:sz w:val="22"/>
      <w:szCs w:val="22"/>
    </w:rPr>
  </w:style>
  <w:style w:type="character" w:customStyle="1" w:styleId="normaltextrun">
    <w:name w:val="normaltextrun"/>
    <w:basedOn w:val="DefaultParagraphFont"/>
    <w:rsid w:val="00AA7728"/>
  </w:style>
  <w:style w:type="character" w:styleId="CommentReference">
    <w:name w:val="annotation reference"/>
    <w:basedOn w:val="DefaultParagraphFont"/>
    <w:uiPriority w:val="99"/>
    <w:semiHidden/>
    <w:unhideWhenUsed/>
    <w:rsid w:val="007859B0"/>
    <w:rPr>
      <w:sz w:val="16"/>
      <w:szCs w:val="16"/>
    </w:rPr>
  </w:style>
  <w:style w:type="paragraph" w:styleId="CommentText">
    <w:name w:val="annotation text"/>
    <w:basedOn w:val="Normal"/>
    <w:link w:val="CommentTextChar"/>
    <w:uiPriority w:val="99"/>
    <w:semiHidden/>
    <w:unhideWhenUsed/>
    <w:rsid w:val="007859B0"/>
    <w:rPr>
      <w:sz w:val="20"/>
      <w:szCs w:val="20"/>
    </w:rPr>
  </w:style>
  <w:style w:type="character" w:customStyle="1" w:styleId="CommentTextChar">
    <w:name w:val="Comment Text Char"/>
    <w:basedOn w:val="DefaultParagraphFont"/>
    <w:link w:val="CommentText"/>
    <w:uiPriority w:val="99"/>
    <w:semiHidden/>
    <w:rsid w:val="007859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59B0"/>
    <w:rPr>
      <w:b/>
      <w:bCs/>
    </w:rPr>
  </w:style>
  <w:style w:type="character" w:customStyle="1" w:styleId="CommentSubjectChar">
    <w:name w:val="Comment Subject Char"/>
    <w:basedOn w:val="CommentTextChar"/>
    <w:link w:val="CommentSubject"/>
    <w:uiPriority w:val="99"/>
    <w:semiHidden/>
    <w:rsid w:val="007859B0"/>
    <w:rPr>
      <w:rFonts w:ascii="Arial" w:eastAsia="Arial" w:hAnsi="Arial" w:cs="Arial"/>
      <w:b/>
      <w:bCs/>
      <w:sz w:val="20"/>
      <w:szCs w:val="20"/>
    </w:rPr>
  </w:style>
  <w:style w:type="paragraph" w:styleId="BalloonText">
    <w:name w:val="Balloon Text"/>
    <w:basedOn w:val="Normal"/>
    <w:link w:val="BalloonTextChar"/>
    <w:uiPriority w:val="99"/>
    <w:semiHidden/>
    <w:unhideWhenUsed/>
    <w:rsid w:val="00785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9B0"/>
    <w:rPr>
      <w:rFonts w:ascii="Segoe UI" w:eastAsia="Arial" w:hAnsi="Segoe UI" w:cs="Segoe UI"/>
      <w:sz w:val="18"/>
      <w:szCs w:val="18"/>
    </w:rPr>
  </w:style>
  <w:style w:type="paragraph" w:styleId="Revision">
    <w:name w:val="Revision"/>
    <w:hidden/>
    <w:uiPriority w:val="99"/>
    <w:semiHidden/>
    <w:rsid w:val="007B2B89"/>
    <w:rPr>
      <w:rFonts w:ascii="Arial" w:eastAsia="Arial" w:hAnsi="Arial" w:cs="Arial"/>
      <w:sz w:val="22"/>
      <w:szCs w:val="22"/>
    </w:rPr>
  </w:style>
  <w:style w:type="character" w:styleId="UnresolvedMention">
    <w:name w:val="Unresolved Mention"/>
    <w:basedOn w:val="DefaultParagraphFont"/>
    <w:uiPriority w:val="99"/>
    <w:semiHidden/>
    <w:unhideWhenUsed/>
    <w:rsid w:val="00EC3DFA"/>
    <w:rPr>
      <w:color w:val="605E5C"/>
      <w:shd w:val="clear" w:color="auto" w:fill="E1DFDD"/>
    </w:rPr>
  </w:style>
  <w:style w:type="paragraph" w:customStyle="1" w:styleId="paragraph">
    <w:name w:val="paragraph"/>
    <w:basedOn w:val="Normal"/>
    <w:rsid w:val="00B20DB6"/>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B20DB6"/>
  </w:style>
  <w:style w:type="character" w:styleId="FollowedHyperlink">
    <w:name w:val="FollowedHyperlink"/>
    <w:basedOn w:val="DefaultParagraphFont"/>
    <w:uiPriority w:val="99"/>
    <w:semiHidden/>
    <w:unhideWhenUsed/>
    <w:rsid w:val="00114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1182">
      <w:bodyDiv w:val="1"/>
      <w:marLeft w:val="0"/>
      <w:marRight w:val="0"/>
      <w:marTop w:val="0"/>
      <w:marBottom w:val="0"/>
      <w:divBdr>
        <w:top w:val="none" w:sz="0" w:space="0" w:color="auto"/>
        <w:left w:val="none" w:sz="0" w:space="0" w:color="auto"/>
        <w:bottom w:val="none" w:sz="0" w:space="0" w:color="auto"/>
        <w:right w:val="none" w:sz="0" w:space="0" w:color="auto"/>
      </w:divBdr>
      <w:divsChild>
        <w:div w:id="1604218433">
          <w:marLeft w:val="0"/>
          <w:marRight w:val="0"/>
          <w:marTop w:val="0"/>
          <w:marBottom w:val="0"/>
          <w:divBdr>
            <w:top w:val="none" w:sz="0" w:space="0" w:color="auto"/>
            <w:left w:val="none" w:sz="0" w:space="0" w:color="auto"/>
            <w:bottom w:val="none" w:sz="0" w:space="0" w:color="auto"/>
            <w:right w:val="none" w:sz="0" w:space="0" w:color="auto"/>
          </w:divBdr>
        </w:div>
        <w:div w:id="1278370923">
          <w:marLeft w:val="0"/>
          <w:marRight w:val="0"/>
          <w:marTop w:val="0"/>
          <w:marBottom w:val="0"/>
          <w:divBdr>
            <w:top w:val="none" w:sz="0" w:space="0" w:color="auto"/>
            <w:left w:val="none" w:sz="0" w:space="0" w:color="auto"/>
            <w:bottom w:val="none" w:sz="0" w:space="0" w:color="auto"/>
            <w:right w:val="none" w:sz="0" w:space="0" w:color="auto"/>
          </w:divBdr>
        </w:div>
      </w:divsChild>
    </w:div>
    <w:div w:id="1110586055">
      <w:bodyDiv w:val="1"/>
      <w:marLeft w:val="0"/>
      <w:marRight w:val="0"/>
      <w:marTop w:val="0"/>
      <w:marBottom w:val="0"/>
      <w:divBdr>
        <w:top w:val="none" w:sz="0" w:space="0" w:color="auto"/>
        <w:left w:val="none" w:sz="0" w:space="0" w:color="auto"/>
        <w:bottom w:val="none" w:sz="0" w:space="0" w:color="auto"/>
        <w:right w:val="none" w:sz="0" w:space="0" w:color="auto"/>
      </w:divBdr>
      <w:divsChild>
        <w:div w:id="319702458">
          <w:marLeft w:val="0"/>
          <w:marRight w:val="0"/>
          <w:marTop w:val="0"/>
          <w:marBottom w:val="0"/>
          <w:divBdr>
            <w:top w:val="none" w:sz="0" w:space="0" w:color="auto"/>
            <w:left w:val="none" w:sz="0" w:space="0" w:color="auto"/>
            <w:bottom w:val="none" w:sz="0" w:space="0" w:color="auto"/>
            <w:right w:val="none" w:sz="0" w:space="0" w:color="auto"/>
          </w:divBdr>
        </w:div>
        <w:div w:id="41366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signiabyhiltonatlanta/" TargetMode="External"/><Relationship Id="rId18" Type="http://schemas.openxmlformats.org/officeDocument/2006/relationships/hyperlink" Target="about:blank" TargetMode="External"/><Relationship Id="rId26" Type="http://schemas.openxmlformats.org/officeDocument/2006/relationships/hyperlink" Target="https://twitter.com/hiltonnewsroom" TargetMode="External"/><Relationship Id="rId3" Type="http://schemas.openxmlformats.org/officeDocument/2006/relationships/customXml" Target="../customXml/item3.xml"/><Relationship Id="rId21" Type="http://schemas.openxmlformats.org/officeDocument/2006/relationships/hyperlink" Target="https://www.youtube.com/channel/UCHHUqQkY5cA9BXMT7vwS29w"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hilton.com/en/hotels/atlwcsa-signia-atlanta-georgia-world-congress-center/" TargetMode="External"/><Relationship Id="rId17" Type="http://schemas.openxmlformats.org/officeDocument/2006/relationships/hyperlink" Target="https://www.facebook.com/GeorgiaWorldCongressCenterAuthority/" TargetMode="External"/><Relationship Id="rId25" Type="http://schemas.openxmlformats.org/officeDocument/2006/relationships/hyperlink" Target="https://www.facebook.com/hiltonnewsro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wcca.org" TargetMode="External"/><Relationship Id="rId20" Type="http://schemas.openxmlformats.org/officeDocument/2006/relationships/hyperlink" Target="https://www.instagram.com/gwcca_atl/" TargetMode="External"/><Relationship Id="rId29" Type="http://schemas.openxmlformats.org/officeDocument/2006/relationships/hyperlink" Target="https://www.youtube.com/hiltonnewsro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lton.com/en/hilton-honors" TargetMode="External"/><Relationship Id="rId24" Type="http://schemas.openxmlformats.org/officeDocument/2006/relationships/hyperlink" Target="https://stories.hilton.com/" TargetMode="External"/><Relationship Id="rId32" Type="http://schemas.openxmlformats.org/officeDocument/2006/relationships/hyperlink" Target="https://stories.hilton.com/signia" TargetMode="External"/><Relationship Id="rId5" Type="http://schemas.openxmlformats.org/officeDocument/2006/relationships/settings" Target="settings.xml"/><Relationship Id="rId15" Type="http://schemas.openxmlformats.org/officeDocument/2006/relationships/hyperlink" Target="https://stories.hilton.com/brands/signia-by-hilton" TargetMode="External"/><Relationship Id="rId23" Type="http://schemas.openxmlformats.org/officeDocument/2006/relationships/hyperlink" Target="https://www.hilton.com/en/p/hilton-honors-mobile-app/" TargetMode="External"/><Relationship Id="rId28" Type="http://schemas.openxmlformats.org/officeDocument/2006/relationships/hyperlink" Target="https://www.instagram.com/hiltonnewsroom/" TargetMode="External"/><Relationship Id="rId36" Type="http://schemas.openxmlformats.org/officeDocument/2006/relationships/theme" Target="theme/theme1.xml"/><Relationship Id="rId10" Type="http://schemas.openxmlformats.org/officeDocument/2006/relationships/hyperlink" Target="https://signiabyhiltonatlanta.com/" TargetMode="External"/><Relationship Id="rId19" Type="http://schemas.openxmlformats.org/officeDocument/2006/relationships/hyperlink" Target="https://www.linkedin.com/company/georgia-world-congress-center/" TargetMode="External"/><Relationship Id="rId31" Type="http://schemas.openxmlformats.org/officeDocument/2006/relationships/hyperlink" Target="https://www.hilton.com/en/hilton-honors/" TargetMode="External"/><Relationship Id="rId4" Type="http://schemas.openxmlformats.org/officeDocument/2006/relationships/styles" Target="styles.xml"/><Relationship Id="rId9" Type="http://schemas.openxmlformats.org/officeDocument/2006/relationships/hyperlink" Target="https://www.hilton.com/en/hotels/atlwcsa-signia-atlanta-georgia-world-congress-center/" TargetMode="External"/><Relationship Id="rId14" Type="http://schemas.openxmlformats.org/officeDocument/2006/relationships/hyperlink" Target="https://www.linkedin.com/company/signiabyhiltonatlanta/" TargetMode="External"/><Relationship Id="rId22" Type="http://schemas.openxmlformats.org/officeDocument/2006/relationships/hyperlink" Target="https://www.hilton.com/en/corporate/" TargetMode="External"/><Relationship Id="rId27" Type="http://schemas.openxmlformats.org/officeDocument/2006/relationships/hyperlink" Target="https://www.linkedin.com/company/hilton/" TargetMode="External"/><Relationship Id="rId30" Type="http://schemas.openxmlformats.org/officeDocument/2006/relationships/hyperlink" Target="https://www.hilton.com/en/signia-hilton/"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A10CB1FD1444F87DE04440A51B49F" ma:contentTypeVersion="16" ma:contentTypeDescription="Create a new document." ma:contentTypeScope="" ma:versionID="dd6cdbdf446224094ab16b5c20c0bf42">
  <xsd:schema xmlns:xsd="http://www.w3.org/2001/XMLSchema" xmlns:xs="http://www.w3.org/2001/XMLSchema" xmlns:p="http://schemas.microsoft.com/office/2006/metadata/properties" xmlns:ns1="http://schemas.microsoft.com/sharepoint/v3" xmlns:ns3="5b140eae-3e4d-48a4-a8cd-be7e5dc1031d" xmlns:ns4="67ff9009-2815-44cc-a351-55b20ec9091b" targetNamespace="http://schemas.microsoft.com/office/2006/metadata/properties" ma:root="true" ma:fieldsID="473c54e9db3f3660d5daf18752a4e191" ns1:_="" ns3:_="" ns4:_="">
    <xsd:import namespace="http://schemas.microsoft.com/sharepoint/v3"/>
    <xsd:import namespace="5b140eae-3e4d-48a4-a8cd-be7e5dc1031d"/>
    <xsd:import namespace="67ff9009-2815-44cc-a351-55b20ec909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40eae-3e4d-48a4-a8cd-be7e5dc1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f9009-2815-44cc-a351-55b20ec909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b140eae-3e4d-48a4-a8cd-be7e5dc1031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5B7447-AF02-43EC-ADB3-B38DCEA9D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40eae-3e4d-48a4-a8cd-be7e5dc1031d"/>
    <ds:schemaRef ds:uri="67ff9009-2815-44cc-a351-55b20ec90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22855-BC83-4824-B023-ACDDB2178E49}">
  <ds:schemaRefs>
    <ds:schemaRef ds:uri="http://schemas.microsoft.com/sharepoint/v3/contenttype/forms"/>
  </ds:schemaRefs>
</ds:datastoreItem>
</file>

<file path=customXml/itemProps3.xml><?xml version="1.0" encoding="utf-8"?>
<ds:datastoreItem xmlns:ds="http://schemas.openxmlformats.org/officeDocument/2006/customXml" ds:itemID="{4B1547A9-73E7-42C8-8D55-03090424D9E1}">
  <ds:schemaRefs>
    <ds:schemaRef ds:uri="http://schemas.microsoft.com/office/2006/metadata/properties"/>
    <ds:schemaRef ds:uri="http://schemas.microsoft.com/office/infopath/2007/PartnerControls"/>
    <ds:schemaRef ds:uri="http://schemas.microsoft.com/sharepoint/v3"/>
    <ds:schemaRef ds:uri="5b140eae-3e4d-48a4-a8cd-be7e5dc1031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1133</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Monteith</dc:creator>
  <cp:keywords/>
  <dc:description/>
  <cp:lastModifiedBy>Laura Ford</cp:lastModifiedBy>
  <cp:revision>2</cp:revision>
  <dcterms:created xsi:type="dcterms:W3CDTF">2023-05-02T13:07:00Z</dcterms:created>
  <dcterms:modified xsi:type="dcterms:W3CDTF">2023-05-02T13:07:00Z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0x0101002B1A10CB1FD1444F87DE04440A51B49F</vt:lpwstr>
  </property>
</Properties>
</file>